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BF61A" w14:textId="77777777" w:rsidR="0044589E" w:rsidRDefault="003A70C5" w:rsidP="003A70C5">
      <w:pPr>
        <w:pStyle w:val="1"/>
      </w:pPr>
      <w:bookmarkStart w:id="0" w:name="_GoBack"/>
      <w:bookmarkEnd w:id="0"/>
      <w:r>
        <w:t>Причины появления и способы борьбы с детским ожирением</w:t>
      </w:r>
    </w:p>
    <w:p w14:paraId="43BBF61B" w14:textId="77777777" w:rsidR="003A70C5" w:rsidRDefault="003A70C5"/>
    <w:p w14:paraId="43BBF61C" w14:textId="77777777" w:rsidR="003A70C5" w:rsidRDefault="003A70C5">
      <w:r w:rsidRPr="003A70C5">
        <w:rPr>
          <w:b/>
        </w:rPr>
        <w:t>Анонс</w:t>
      </w:r>
      <w:r>
        <w:t xml:space="preserve">: </w:t>
      </w:r>
      <w:r w:rsidR="00182643">
        <w:t>Проблема лишнего веса у детей буквально охватила весь мир. С самого раннего возраста важно принимать меры, чтобы предотвратить ожирение у ребенка и тем самым сберечь его здоровье.</w:t>
      </w:r>
    </w:p>
    <w:p w14:paraId="43BBF61D" w14:textId="77777777" w:rsidR="00182643" w:rsidRDefault="00182643"/>
    <w:p w14:paraId="43BBF61E" w14:textId="77777777" w:rsidR="001D2B0C" w:rsidRDefault="001D2B0C">
      <w:r>
        <w:t xml:space="preserve">Первой причиной лишнего веса у ребенка является несбалансированное питание. </w:t>
      </w:r>
      <w:r w:rsidR="00CF14AD">
        <w:t>Речь идет о неумеренном употреблении большого количества сладостей, фаст-</w:t>
      </w:r>
      <w:proofErr w:type="spellStart"/>
      <w:r w:rsidR="00CF14AD">
        <w:t>фуда</w:t>
      </w:r>
      <w:proofErr w:type="spellEnd"/>
      <w:r w:rsidR="00CF14AD">
        <w:t xml:space="preserve">, а также продуктов быстрого приготовления. </w:t>
      </w:r>
      <w:r>
        <w:t xml:space="preserve">Сделать все возможное для формирования здоровых пищевых привычек у детей – задача родителей. </w:t>
      </w:r>
    </w:p>
    <w:p w14:paraId="43BBF61F" w14:textId="77777777" w:rsidR="00182643" w:rsidRDefault="001D2B0C">
      <w:r>
        <w:t xml:space="preserve">Врачи рекомендуют </w:t>
      </w:r>
      <w:r w:rsidR="00CF14AD">
        <w:t xml:space="preserve">на пути к нормальному весу у ребенка </w:t>
      </w:r>
      <w:r>
        <w:t>соблюдать следующие простые правила:</w:t>
      </w:r>
    </w:p>
    <w:p w14:paraId="43BBF620" w14:textId="77777777" w:rsidR="001D2B0C" w:rsidRDefault="001D2B0C" w:rsidP="001D2B0C">
      <w:pPr>
        <w:pStyle w:val="a3"/>
        <w:numPr>
          <w:ilvl w:val="0"/>
          <w:numId w:val="1"/>
        </w:numPr>
      </w:pPr>
      <w:r>
        <w:t>Регулярно проверять вес. Обмен веществ у взрослых значительно медленнее, чем у детей. Если мама или папа набрали лишних 10 кг за 10 лет, то ребенку для этого хватит двух месяцев, утверждают диетологи. Вот почему принимать меры необходимо уже после появления лишних 2-3 кг.</w:t>
      </w:r>
    </w:p>
    <w:p w14:paraId="43BBF621" w14:textId="77777777" w:rsidR="001D2B0C" w:rsidRDefault="001D2B0C" w:rsidP="001D2B0C">
      <w:pPr>
        <w:pStyle w:val="a3"/>
        <w:numPr>
          <w:ilvl w:val="0"/>
          <w:numId w:val="1"/>
        </w:numPr>
      </w:pPr>
      <w:r>
        <w:t xml:space="preserve">Ожирение – это не клеймо. </w:t>
      </w:r>
      <w:r w:rsidR="002F1D7C">
        <w:t>Пожалуй, одна из немногих проблем со здоровьем, поддающаяся исправлению в 99% случаев, это лишний вес. Это следует объяснять детям, не прибегая к тактике запугивания. Избавиться от жира можно, но придется потрудиться, только и всего.</w:t>
      </w:r>
    </w:p>
    <w:p w14:paraId="43BBF622" w14:textId="77777777" w:rsidR="002F1D7C" w:rsidRDefault="002F1D7C" w:rsidP="001D2B0C">
      <w:pPr>
        <w:pStyle w:val="a3"/>
        <w:numPr>
          <w:ilvl w:val="0"/>
          <w:numId w:val="1"/>
        </w:numPr>
      </w:pPr>
      <w:r>
        <w:t>Голодать – не надо! Тактика голодания с детьми не срабатывает, более того – она вредна. Растущему организму требуется каждый день множество витаминов и питательных веществ, только получать их он должен из правильных источников. Необходимо скорректировать рацион, и тогда вес быстро вернется к физиологической норме.</w:t>
      </w:r>
    </w:p>
    <w:p w14:paraId="43BBF623" w14:textId="77777777" w:rsidR="002F1D7C" w:rsidRDefault="002F1D7C" w:rsidP="001D2B0C">
      <w:pPr>
        <w:pStyle w:val="a3"/>
        <w:numPr>
          <w:ilvl w:val="0"/>
          <w:numId w:val="1"/>
        </w:numPr>
      </w:pPr>
      <w:r>
        <w:t>Изменить пищевое поведение. В первую очередь это значит отказаться от бесконечных перекусов сладостями, выпечкой, снеками и пирожными. Должно быть 4-5-разовое питание, причем все приемы пищи должны происходить в отведенные для этого часы и без сопровождения телевизором, компьютером или гаджетом.</w:t>
      </w:r>
    </w:p>
    <w:p w14:paraId="43BBF624" w14:textId="77777777" w:rsidR="002F1D7C" w:rsidRDefault="002F1D7C" w:rsidP="001D2B0C">
      <w:pPr>
        <w:pStyle w:val="a3"/>
        <w:numPr>
          <w:ilvl w:val="0"/>
          <w:numId w:val="1"/>
        </w:numPr>
      </w:pPr>
      <w:r>
        <w:t xml:space="preserve">Личный пример – работает! Не получится привить детям правильные пищевые привычки, если самим им не следовать. Бесполезно говорить ребенку: «не ешь перед телевизором», если сами родители обедают или ужинают за просмотром сериалов или других телепередач. </w:t>
      </w:r>
    </w:p>
    <w:p w14:paraId="43BBF625" w14:textId="77777777" w:rsidR="00360387" w:rsidRDefault="00360387" w:rsidP="001D2B0C">
      <w:pPr>
        <w:pStyle w:val="a3"/>
        <w:numPr>
          <w:ilvl w:val="0"/>
          <w:numId w:val="1"/>
        </w:numPr>
      </w:pPr>
      <w:r>
        <w:t xml:space="preserve">Замена сладостям и перекусам – интересное хобби или спорт. Если у детей есть увлекательное занятие, либо они посещают спортивные тренировки, то лишним весом страдают редко. Физкультура сама по себе способствует активному развитию и формированию крепкого организма, но при этом препятствует появлению вредных пищевых привычек. </w:t>
      </w:r>
    </w:p>
    <w:p w14:paraId="43BBF626" w14:textId="77777777" w:rsidR="00360387" w:rsidRDefault="000D3888" w:rsidP="00360387">
      <w:r>
        <w:t>В случае, когда соблюдение таких рекомендаций все-таки не дает желанного результата, важно обращаться к специалистам. Не исключено, что ожирение – следствие стойкого расстройства, к примеру, нарушений в работе щитовидной железы. В такой ситуации требуется не только правильная диета, но и лечение.</w:t>
      </w:r>
    </w:p>
    <w:p w14:paraId="43BBF627" w14:textId="053C8F37" w:rsidR="00844D27" w:rsidRDefault="00844D27"/>
    <w:sectPr w:rsidR="00844D27" w:rsidSect="00445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77404"/>
    <w:multiLevelType w:val="hybridMultilevel"/>
    <w:tmpl w:val="2C8C6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70C5"/>
    <w:rsid w:val="000D3888"/>
    <w:rsid w:val="00150C58"/>
    <w:rsid w:val="00182643"/>
    <w:rsid w:val="001D2B0C"/>
    <w:rsid w:val="002F1D7C"/>
    <w:rsid w:val="00317F42"/>
    <w:rsid w:val="00360387"/>
    <w:rsid w:val="003A70C5"/>
    <w:rsid w:val="0044589E"/>
    <w:rsid w:val="00844D27"/>
    <w:rsid w:val="008A057E"/>
    <w:rsid w:val="00CC38F5"/>
    <w:rsid w:val="00CF14AD"/>
    <w:rsid w:val="00D9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BF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9E"/>
  </w:style>
  <w:style w:type="paragraph" w:styleId="1">
    <w:name w:val="heading 1"/>
    <w:basedOn w:val="a"/>
    <w:next w:val="a"/>
    <w:link w:val="10"/>
    <w:uiPriority w:val="9"/>
    <w:qFormat/>
    <w:rsid w:val="003A70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0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D2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1</cp:lastModifiedBy>
  <cp:revision>2</cp:revision>
  <dcterms:created xsi:type="dcterms:W3CDTF">2021-08-16T03:33:00Z</dcterms:created>
  <dcterms:modified xsi:type="dcterms:W3CDTF">2021-08-16T03:33:00Z</dcterms:modified>
</cp:coreProperties>
</file>